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 xml:space="preserve">4：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填写说明</w:t>
      </w:r>
    </w:p>
    <w:p>
      <w:pPr>
        <w:pStyle w:val="2"/>
        <w:spacing w:line="560" w:lineRule="exact"/>
        <w:ind w:firstLine="640"/>
        <w:rPr>
          <w:rFonts w:ascii="Times New Roman" w:hAnsi="Times New Roman" w:eastAsia="方正仿宋简体"/>
          <w:color w:val="000000"/>
          <w:sz w:val="32"/>
          <w:szCs w:val="32"/>
        </w:rPr>
      </w:pPr>
    </w:p>
    <w:p>
      <w:pPr>
        <w:pStyle w:val="2"/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黑体简体" w:cs="方正黑体简体"/>
          <w:color w:val="000000"/>
          <w:sz w:val="32"/>
          <w:szCs w:val="32"/>
        </w:rPr>
        <w:t>申报表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涉及时间的内容按照“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×年×月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”填写，如“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2013年12月”。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汇总表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涉及时间的内容按照“201312、202104”格式填写。</w:t>
      </w:r>
    </w:p>
    <w:p>
      <w:pPr>
        <w:pStyle w:val="2"/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填写联系电话可同时加注微信号等通讯联系方式。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民族按照“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×族</w:t>
      </w:r>
      <w:r>
        <w:rPr>
          <w:rFonts w:hint="eastAsia" w:ascii="Times New Roman" w:hAnsi="Times New Roman" w:eastAsia="方正仿宋简体"/>
          <w:sz w:val="32"/>
          <w:szCs w:val="32"/>
        </w:rPr>
        <w:t>”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填写，如：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汉族、蒙古族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政治面貌按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中共党员</w:t>
      </w:r>
      <w:r>
        <w:rPr>
          <w:rFonts w:hint="eastAsia"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中共预备党员</w:t>
      </w:r>
      <w:r>
        <w:rPr>
          <w:rFonts w:hint="eastAsia"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共青团员</w:t>
      </w:r>
      <w:r>
        <w:rPr>
          <w:rFonts w:hint="eastAsia" w:ascii="Times New Roman" w:hAnsi="Times New Roman" w:eastAsia="方正仿宋简体"/>
          <w:sz w:val="32"/>
          <w:szCs w:val="32"/>
        </w:rPr>
        <w:t>规范填写。</w:t>
      </w:r>
    </w:p>
    <w:p>
      <w:pPr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5</w:t>
      </w:r>
      <w:r>
        <w:rPr>
          <w:rFonts w:hint="eastAsia" w:ascii="Times New Roman" w:hAnsi="Times New Roman" w:eastAsia="方正仿宋简体"/>
          <w:sz w:val="32"/>
          <w:szCs w:val="32"/>
        </w:rPr>
        <w:t>.</w:t>
      </w:r>
      <w:r>
        <w:rPr>
          <w:rFonts w:ascii="Times New Roman" w:hAnsi="Times New Roman" w:eastAsia="方正仿宋简体"/>
          <w:sz w:val="32"/>
          <w:szCs w:val="32"/>
        </w:rPr>
        <w:t xml:space="preserve"> </w:t>
      </w:r>
      <w:r>
        <w:rPr>
          <w:rFonts w:hint="eastAsia" w:ascii="Times New Roman" w:hAnsi="Times New Roman" w:eastAsia="方正仿宋简体"/>
          <w:sz w:val="32"/>
          <w:szCs w:val="32"/>
        </w:rPr>
        <w:t>近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方正仿宋简体"/>
          <w:sz w:val="32"/>
          <w:szCs w:val="32"/>
        </w:rPr>
        <w:t>年获得地市级或团省委直属团（工）委荣誉，以政治类荣誉为主，填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简体"/>
          <w:sz w:val="32"/>
          <w:szCs w:val="32"/>
        </w:rPr>
        <w:t>-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简体"/>
          <w:sz w:val="32"/>
          <w:szCs w:val="32"/>
        </w:rPr>
        <w:t>项即可，包括市级或团省委直属团（工）委团的领导机关授予的五四青年奖章集体（个人）、“两红两优”荣誉等。省、市级其他部门表彰的综合类荣誉，如先进集体（个人）、三好学生等可纳入。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不包括才艺类、竞赛类荣誉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简体"/>
          <w:sz w:val="32"/>
          <w:szCs w:val="32"/>
        </w:rPr>
        <w:t>.</w:t>
      </w:r>
      <w:r>
        <w:rPr>
          <w:rFonts w:ascii="Times New Roman" w:hAnsi="Times New Roman" w:eastAsia="方正仿宋简体"/>
          <w:sz w:val="32"/>
          <w:szCs w:val="32"/>
        </w:rPr>
        <w:t xml:space="preserve"> </w:t>
      </w:r>
      <w:r>
        <w:rPr>
          <w:rFonts w:hint="eastAsia" w:ascii="Times New Roman" w:hAnsi="Times New Roman" w:eastAsia="方正仿宋简体"/>
          <w:sz w:val="32"/>
          <w:szCs w:val="32"/>
        </w:rPr>
        <w:t>所属类别包括：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普通高等学校。</w:t>
      </w:r>
    </w:p>
    <w:p>
      <w:pPr>
        <w:numPr>
          <w:ilvl w:val="255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（1）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普通高等学校（含高职）、中学（含中职）</w:t>
      </w:r>
      <w:r>
        <w:rPr>
          <w:rFonts w:ascii="Times New Roman" w:hAnsi="Times New Roman" w:eastAsia="方正楷体简体" w:cs="方正楷体简体"/>
          <w:color w:val="000000"/>
          <w:sz w:val="32"/>
          <w:szCs w:val="32"/>
        </w:rPr>
        <w:t>：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以</w:t>
      </w:r>
      <w:r>
        <w:rPr>
          <w:rFonts w:hint="eastAsia" w:ascii="Times New Roman" w:hAnsi="Times New Roman" w:eastAsia="方正仿宋简体"/>
          <w:sz w:val="32"/>
          <w:szCs w:val="32"/>
        </w:rPr>
        <w:t>学生为主的团组织</w:t>
      </w:r>
      <w:r>
        <w:rPr>
          <w:rFonts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仿宋简体"/>
          <w:sz w:val="32"/>
          <w:szCs w:val="32"/>
        </w:rPr>
        <w:t>学生团员</w:t>
      </w:r>
      <w:r>
        <w:rPr>
          <w:rFonts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仿宋简体"/>
          <w:sz w:val="32"/>
          <w:szCs w:val="32"/>
        </w:rPr>
        <w:t>以学生为主的团组织中的教职工团干部。如×大学团委书记属于普通高等学校</w:t>
      </w:r>
      <w:r>
        <w:rPr>
          <w:rFonts w:ascii="Times New Roman" w:hAnsi="Times New Roman" w:eastAsia="方正仿宋简体"/>
          <w:sz w:val="32"/>
          <w:szCs w:val="32"/>
        </w:rPr>
        <w:t>（</w:t>
      </w:r>
      <w:r>
        <w:rPr>
          <w:rFonts w:hint="eastAsia" w:ascii="Times New Roman" w:hAnsi="Times New Roman" w:eastAsia="方正仿宋简体"/>
          <w:sz w:val="32"/>
          <w:szCs w:val="32"/>
        </w:rPr>
        <w:t>含高职</w:t>
      </w:r>
      <w:r>
        <w:rPr>
          <w:rFonts w:ascii="Times New Roman" w:hAnsi="Times New Roman" w:eastAsia="方正仿宋简体"/>
          <w:sz w:val="32"/>
          <w:szCs w:val="32"/>
        </w:rPr>
        <w:t>），</w:t>
      </w:r>
      <w:r>
        <w:rPr>
          <w:rFonts w:hint="eastAsia" w:ascii="Times New Roman" w:hAnsi="Times New Roman" w:eastAsia="方正仿宋简体"/>
          <w:sz w:val="32"/>
          <w:szCs w:val="32"/>
        </w:rPr>
        <w:t>×中学团委属于中学</w:t>
      </w:r>
      <w:r>
        <w:rPr>
          <w:rFonts w:ascii="Times New Roman" w:hAnsi="Times New Roman" w:eastAsia="方正仿宋简体"/>
          <w:sz w:val="32"/>
          <w:szCs w:val="32"/>
        </w:rPr>
        <w:t>（</w:t>
      </w:r>
      <w:r>
        <w:rPr>
          <w:rFonts w:hint="eastAsia" w:ascii="Times New Roman" w:hAnsi="Times New Roman" w:eastAsia="方正仿宋简体"/>
          <w:sz w:val="32"/>
          <w:szCs w:val="32"/>
        </w:rPr>
        <w:t>含中职</w:t>
      </w:r>
      <w:r>
        <w:rPr>
          <w:rFonts w:ascii="Times New Roman" w:hAnsi="Times New Roman" w:eastAsia="方正仿宋简体"/>
          <w:sz w:val="32"/>
          <w:szCs w:val="32"/>
        </w:rPr>
        <w:t>）</w:t>
      </w:r>
      <w:r>
        <w:rPr>
          <w:rFonts w:hint="eastAsia" w:ascii="Times New Roman" w:hAnsi="Times New Roman" w:eastAsia="方正仿宋简体"/>
          <w:sz w:val="32"/>
          <w:szCs w:val="32"/>
        </w:rPr>
        <w:t>等。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  <w:highlight w:val="yellow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 xml:space="preserve">7. </w:t>
      </w:r>
      <w:r>
        <w:rPr>
          <w:rFonts w:hint="eastAsia" w:ascii="Times New Roman" w:hAnsi="Times New Roman" w:eastAsia="方正仿宋简体"/>
          <w:sz w:val="32"/>
          <w:szCs w:val="32"/>
        </w:rPr>
        <w:t>单位及职务填写要求具体如下。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(1)</w:t>
      </w: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  <w:t>填写原则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工作单位或地址要从市级行政区划写起，基本的格式为“市辖区、县级市、县名称+乡镇、街道名称+村、社区名称”。各类单位的所在区域名称要写到对应的层级，如：市属企业要冠以地市名称，县级中学要冠以所在地市、县区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二是所有行政区划名称和单位名称都要用规范全称。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三是单位有多个层级的，要从最高层级的名称写起。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val="en-US" w:eastAsia="zh-CN"/>
        </w:rPr>
        <w:t>(2)填写格式范例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普通高校：高校全称+院系+年级（入学年份，如2020年入学，则为2020级）+专业+身份，如：×大学×院系×级×专业学生（硕士研究生、博士研究生）；×大学×院系×级×专业×班团支部。</w:t>
      </w:r>
    </w:p>
    <w:p>
      <w:pPr>
        <w:numPr>
          <w:ilvl w:val="0"/>
          <w:numId w:val="2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团省委各直属系统、高校、企业团委及其所属各级基层团组织申报时，应注意根据申报渠道不同“市、县级团组织意见”要求的区别，示例如下：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示例1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庐江电信团支部通过安徽电信团委渠道申报全省五四红旗团支部，“县级团委意见”由合肥电信团委出具，“市级团委意见”由安徽电信团委出具。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示例2：庐江电信团支部通过团合肥市委渠道申报全省五四红旗团支部，“县级团委意见”由团庐江县委、合肥电信团委共同出具，“市级团委意见”由团合肥市委、安徽电信团委出具。</w:t>
      </w:r>
    </w:p>
    <w:p>
      <w:pPr>
        <w:pStyle w:val="2"/>
        <w:numPr>
          <w:ilvl w:val="0"/>
          <w:numId w:val="3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事迹材料样式如下</w:t>
      </w:r>
      <w:r>
        <w:rPr>
          <w:rFonts w:ascii="Times New Roman" w:hAnsi="Times New Roman" w:eastAsia="方正仿宋简体"/>
          <w:sz w:val="32"/>
          <w:szCs w:val="32"/>
        </w:rPr>
        <w:t>。</w:t>
      </w:r>
    </w:p>
    <w:p>
      <w:pPr>
        <w:spacing w:line="520" w:lineRule="exact"/>
        <w:outlineLvl w:val="0"/>
        <w:rPr>
          <w:rFonts w:ascii="方正楷体简体" w:hAnsi="方正楷体简体" w:eastAsia="方正楷体简体" w:cs="方正楷体简体"/>
          <w:bCs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 xml:space="preserve">    （1）</w:t>
      </w:r>
      <w:r>
        <w:rPr>
          <w:rFonts w:hint="eastAsia" w:ascii="Times New Roman" w:hAnsi="Times New Roman" w:eastAsia="方正仿宋简体"/>
          <w:sz w:val="32"/>
          <w:szCs w:val="32"/>
        </w:rPr>
        <w:t>组织事迹材料（第三人称）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第一部分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基本情况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/>
          <w:sz w:val="32"/>
          <w:szCs w:val="32"/>
        </w:rPr>
      </w:pPr>
      <w:r>
        <w:rPr>
          <w:rFonts w:ascii="Times New Roman" w:hAnsi="Times New Roman" w:eastAsia="方正仿宋简体"/>
          <w:color w:val="000000"/>
          <w:sz w:val="32"/>
          <w:szCs w:val="32"/>
        </w:rPr>
        <w:t>XXXX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公司团委共有各级团组织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个（其中，团委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个，团总支X个，团支部X个），团员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人，团干部X人。曾获</w:t>
      </w:r>
      <w:r>
        <w:rPr>
          <w:rFonts w:hint="eastAsia" w:ascii="Times New Roman" w:hAnsi="Times New Roman" w:eastAsia="方正仿宋简体"/>
          <w:sz w:val="32"/>
          <w:szCs w:val="32"/>
        </w:rPr>
        <w:t>……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等荣誉（地市级</w:t>
      </w:r>
      <w:r>
        <w:rPr>
          <w:rFonts w:hint="eastAsia" w:ascii="Times New Roman" w:hAnsi="Times New Roman" w:eastAsia="方正仿宋简体"/>
          <w:color w:val="000000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以上荣誉）。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第二部分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简要介绍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300字以内，由详细事迹提炼而成，此部分用于评审和宣传</w:t>
      </w:r>
      <w:r>
        <w:rPr>
          <w:rFonts w:ascii="Times New Roman Regular" w:hAnsi="Times New Roman Regular" w:eastAsia="方正仿宋简体" w:cs="Times New Roman Regular"/>
          <w:color w:val="00000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第三部分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详细事迹</w:t>
      </w:r>
    </w:p>
    <w:p>
      <w:pPr>
        <w:widowControl/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2000字以内，主要写近2年的事迹，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聚焦青年工作，具有共青团辨识度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。此部分用于评审和宣传，聚焦青年工作，多讲故事、多讲具体案例，不要写成工作汇报，以下链接仅为参考。</w:t>
      </w:r>
    </w:p>
    <w:p>
      <w:pPr>
        <w:widowControl/>
        <w:spacing w:line="520" w:lineRule="exact"/>
        <w:ind w:firstLine="640" w:firstLineChars="200"/>
        <w:jc w:val="left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Style w:val="6"/>
          <w:rFonts w:ascii="Times New Roman" w:hAnsi="Times New Roman" w:eastAsia="方正楷体简体"/>
          <w:color w:val="000000"/>
          <w:sz w:val="32"/>
          <w:szCs w:val="32"/>
          <w:u w:val="none"/>
        </w:rPr>
        <w:t>http://qnzz.youth.cn/qckc/202212/t20221214_14194736.htm</w:t>
      </w:r>
    </w:p>
    <w:p>
      <w:pPr>
        <w:widowControl/>
        <w:spacing w:line="520" w:lineRule="exact"/>
        <w:ind w:firstLine="640" w:firstLineChars="200"/>
        <w:jc w:val="left"/>
        <w:rPr>
          <w:rStyle w:val="6"/>
          <w:rFonts w:ascii="Times New Roman" w:hAnsi="Times New Roman"/>
          <w:color w:val="auto"/>
          <w:sz w:val="32"/>
          <w:szCs w:val="32"/>
          <w:u w:val="none"/>
        </w:rPr>
      </w:pPr>
      <w:r>
        <w:rPr>
          <w:rStyle w:val="6"/>
          <w:rFonts w:ascii="Times New Roman" w:hAnsi="Times New Roman"/>
          <w:color w:val="auto"/>
          <w:sz w:val="32"/>
          <w:szCs w:val="32"/>
          <w:u w:val="none"/>
        </w:rPr>
        <w:t>http://qnzz.youth.cn/qckc/202211/t20221125_14155279.htm</w:t>
      </w:r>
    </w:p>
    <w:p>
      <w:pPr>
        <w:widowControl/>
        <w:spacing w:line="520" w:lineRule="exact"/>
        <w:ind w:firstLine="64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Style w:val="6"/>
          <w:rFonts w:ascii="Times New Roman" w:hAnsi="Times New Roman"/>
          <w:color w:val="auto"/>
          <w:sz w:val="32"/>
          <w:szCs w:val="32"/>
          <w:u w:val="none"/>
        </w:rPr>
        <w:t>http://news.youth.cn/gn/202211/t20221121_14143815.htm</w:t>
      </w:r>
    </w:p>
    <w:p>
      <w:pPr>
        <w:widowControl/>
        <w:spacing w:line="520" w:lineRule="exact"/>
        <w:ind w:firstLine="64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（2）</w:t>
      </w:r>
      <w:r>
        <w:rPr>
          <w:rFonts w:hint="eastAsia" w:ascii="Times New Roman" w:hAnsi="Times New Roman" w:eastAsia="方正仿宋简体"/>
          <w:sz w:val="32"/>
          <w:szCs w:val="32"/>
        </w:rPr>
        <w:t>个人事迹材料样式</w:t>
      </w:r>
      <w:r>
        <w:rPr>
          <w:rFonts w:ascii="Times New Roman" w:hAnsi="Times New Roman" w:eastAsia="方正仿宋简体"/>
          <w:sz w:val="32"/>
          <w:szCs w:val="32"/>
        </w:rPr>
        <w:t>（</w:t>
      </w:r>
      <w:r>
        <w:rPr>
          <w:rFonts w:hint="eastAsia" w:ascii="Times New Roman" w:hAnsi="Times New Roman" w:eastAsia="方正仿宋简体"/>
          <w:sz w:val="32"/>
          <w:szCs w:val="32"/>
        </w:rPr>
        <w:t>第三人称</w:t>
      </w:r>
      <w:r>
        <w:rPr>
          <w:rFonts w:ascii="Times New Roman" w:hAnsi="Times New Roman" w:eastAsia="方正仿宋简体"/>
          <w:sz w:val="32"/>
          <w:szCs w:val="32"/>
        </w:rPr>
        <w:t>）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第一部分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基本情况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/>
          <w:color w:val="000000"/>
          <w:sz w:val="32"/>
          <w:szCs w:val="32"/>
        </w:rPr>
      </w:pP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李四，男，汉族，XX年X月出生，共青团员，大学本科学历，现任某单位某职务。曾获</w:t>
      </w:r>
      <w:r>
        <w:rPr>
          <w:rFonts w:hint="eastAsia" w:ascii="Times New Roman" w:hAnsi="Times New Roman" w:eastAsia="方正仿宋简体"/>
          <w:sz w:val="32"/>
          <w:szCs w:val="32"/>
        </w:rPr>
        <w:t>……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等荣誉（地市级以上荣誉）。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第二部分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简要介绍</w:t>
      </w:r>
    </w:p>
    <w:p>
      <w:pPr>
        <w:snapToGrid w:val="0"/>
        <w:spacing w:line="520" w:lineRule="exact"/>
        <w:ind w:firstLine="640" w:firstLineChars="200"/>
        <w:jc w:val="left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300字以内，由详细事迹提炼而成，此部分用于评审和宣传</w:t>
      </w:r>
      <w:r>
        <w:rPr>
          <w:rFonts w:ascii="Times New Roman" w:hAnsi="Times New Roman" w:eastAsia="方正仿宋简体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第三部分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详细事迹</w:t>
      </w:r>
    </w:p>
    <w:p>
      <w:pPr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2000字以内，主要写近2年的事迹，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团员要体现先进性和模范带头作用，团干部要讲出青年工作经验，具有共青团辨识度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。此部分用于评审和宣传，多讲故事、多讲具体案例，不要写成工作汇报，以下链接仅为参考。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Style w:val="6"/>
          <w:rFonts w:ascii="Times New Roman" w:hAnsi="Times New Roman" w:eastAsia="方正楷体简体"/>
          <w:color w:val="000000"/>
          <w:sz w:val="32"/>
          <w:szCs w:val="32"/>
          <w:u w:val="none"/>
        </w:rPr>
        <w:t>http://qnzz.youth.cn/qckc/202212/t20221220_14206202.htm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楷体简体"/>
          <w:color w:val="000000"/>
          <w:kern w:val="0"/>
          <w:sz w:val="32"/>
          <w:szCs w:val="32"/>
        </w:rPr>
        <w:t>http://news.youth.cn/gn/202211/t20221114_14127794.htm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</w:rPr>
      </w:pPr>
      <w:r>
        <w:rPr>
          <w:rStyle w:val="6"/>
          <w:rFonts w:ascii="Times New Roman" w:hAnsi="Times New Roman" w:eastAsia="方正楷体简体"/>
          <w:color w:val="000000"/>
          <w:kern w:val="0"/>
          <w:sz w:val="32"/>
          <w:szCs w:val="32"/>
          <w:u w:val="none"/>
        </w:rPr>
        <w:t>http://qnzz.youth.cn/qckc/202211/t20221124_14152735.htm</w:t>
      </w:r>
    </w:p>
    <w:p>
      <w:pPr>
        <w:numPr>
          <w:ilvl w:val="0"/>
          <w:numId w:val="0"/>
        </w:numPr>
        <w:ind w:left="840" w:leftChars="0"/>
        <w:jc w:val="both"/>
        <w:rPr>
          <w:rFonts w:hint="default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大标宋简体">
    <w:altName w:val="微软雅黑"/>
    <w:panose1 w:val="020106010300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00000002"/>
    <w:multiLevelType w:val="singleLevel"/>
    <w:tmpl w:val="0000000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0000003"/>
    <w:multiLevelType w:val="singleLevel"/>
    <w:tmpl w:val="00000003"/>
    <w:lvl w:ilvl="0" w:tentative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ZjdjNTQ1NjcxMDczMmJmNTJlY2FmNDMwMTZjMWEifQ=="/>
  </w:docVars>
  <w:rsids>
    <w:rsidRoot w:val="00000000"/>
    <w:rsid w:val="011761BC"/>
    <w:rsid w:val="07464C18"/>
    <w:rsid w:val="1DAD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 w:line="520" w:lineRule="exact"/>
      <w:ind w:firstLine="200" w:firstLineChars="200"/>
      <w:jc w:val="left"/>
    </w:pPr>
    <w:rPr>
      <w:rFonts w:ascii="宋体" w:hAnsi="宋体" w:eastAsia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2032</Words>
  <Characters>2457</Characters>
  <Paragraphs>266</Paragraphs>
  <TotalTime>6</TotalTime>
  <ScaleCrop>false</ScaleCrop>
  <LinksUpToDate>false</LinksUpToDate>
  <CharactersWithSpaces>2747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2023-03-19T09:09:00Z</dcterms:created>
  <dc:creator>赵晨</dc:creator>
  <cp:lastModifiedBy>赵晨</cp:lastModifiedBy>
  <dcterms:modified xsi:type="dcterms:W3CDTF">2023-03-20T00:59:56Z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686D5D629BDB4BA1AA4804044B332923_13</vt:lpwstr>
  </property>
</Properties>
</file>